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01270C74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740CE8">
      <w:pPr>
        <w:numPr>
          <w:ilvl w:val="0"/>
          <w:numId w:val="7"/>
        </w:numP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bookmarkStart w:id="0" w:name="_GoBack"/>
      <w:bookmarkEnd w:id="0"/>
      <w:r w:rsidRPr="00A2251E">
        <w:rPr>
          <w:rFonts w:ascii="Calibri" w:eastAsia="Calibri" w:hAnsi="Calibri" w:cs="Calibri"/>
          <w:sz w:val="22"/>
          <w:szCs w:val="22"/>
        </w:rPr>
        <w:t>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1A5E7B7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7D467C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17643CC6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2B4A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5423C13E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3351D8D3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7245354A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09E222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34C7A7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7AB69B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40C9253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</w:t>
      </w:r>
      <w:r w:rsidR="006D2B4A">
        <w:rPr>
          <w:rFonts w:ascii="Calibri" w:eastAsia="Calibri" w:hAnsi="Calibri" w:cs="Calibri"/>
          <w:color w:val="000000"/>
          <w:sz w:val="22"/>
          <w:szCs w:val="22"/>
        </w:rPr>
        <w:t>a punto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3FB28C8D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028C1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194B2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12B4F635" w14:textId="77777777" w:rsidR="007F2753" w:rsidRDefault="007F2753" w:rsidP="007F275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24B04222" w14:textId="5B891D3D" w:rsidR="00F74502" w:rsidRPr="001E19E3" w:rsidRDefault="007F2753" w:rsidP="001E19E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-1205941781"/>
          <w:placeholder>
            <w:docPart w:val="7FCEF7DBCD8C44288B809288D7751B79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1754890920"/>
          <w:placeholder>
            <w:docPart w:val="F846CA39ED4B4BFD94649D75C4A81F18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21378308"/>
          <w:placeholder>
            <w:docPart w:val="BCF4CBCEA3CC43D7BB9D3306E873797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 en que participo, por un periodo mínimo de </w:t>
      </w:r>
      <w:r>
        <w:rPr>
          <w:rFonts w:ascii="Calibri" w:eastAsia="Calibri" w:hAnsi="Calibri" w:cs="Calibri"/>
          <w:b/>
          <w:sz w:val="22"/>
          <w:szCs w:val="22"/>
        </w:rPr>
        <w:t>3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(</w:t>
      </w:r>
      <w:r>
        <w:rPr>
          <w:rFonts w:ascii="Calibri" w:eastAsia="Calibri" w:hAnsi="Calibri" w:cs="Calibri"/>
          <w:b/>
          <w:sz w:val="22"/>
          <w:szCs w:val="22"/>
        </w:rPr>
        <w:t>tres</w:t>
      </w:r>
      <w:r w:rsidRPr="00AB6D47">
        <w:rPr>
          <w:rFonts w:ascii="Calibri" w:eastAsia="Calibri" w:hAnsi="Calibri" w:cs="Calibri"/>
          <w:b/>
          <w:sz w:val="22"/>
          <w:szCs w:val="22"/>
        </w:rPr>
        <w:t>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>
        <w:rPr>
          <w:rFonts w:ascii="Calibri" w:eastAsia="Calibri" w:hAnsi="Calibri" w:cs="Calibri"/>
          <w:sz w:val="22"/>
          <w:szCs w:val="22"/>
        </w:rPr>
        <w:t xml:space="preserve"> en las Bases y sus </w:t>
      </w:r>
      <w:r>
        <w:rPr>
          <w:rFonts w:ascii="Calibri" w:eastAsia="Calibri" w:hAnsi="Calibri" w:cs="Calibri"/>
          <w:sz w:val="22"/>
          <w:szCs w:val="22"/>
        </w:rPr>
        <w:lastRenderedPageBreak/>
        <w:t>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065250A" w14:textId="77777777" w:rsidR="007F2753" w:rsidRPr="00F74502" w:rsidRDefault="007F2753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3571AA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028C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66DF5A20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conocer el Aviso de privacidad simplificado para “Procedimientos de Contratación” que me fue proporcionado en el presente procedimiento de contratación, mediante el</w:t>
      </w:r>
      <w:r w:rsidR="004D192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D1927">
        <w:rPr>
          <w:rFonts w:ascii="Calibri" w:eastAsia="Calibri" w:hAnsi="Calibri" w:cs="Calibri"/>
          <w:b/>
          <w:color w:val="000000"/>
          <w:sz w:val="22"/>
          <w:szCs w:val="22"/>
        </w:rPr>
        <w:t>A</w:t>
      </w:r>
      <w:r w:rsidR="004D1927" w:rsidRPr="004D1927">
        <w:rPr>
          <w:rFonts w:ascii="Calibri" w:eastAsia="Calibri" w:hAnsi="Calibri" w:cs="Calibri"/>
          <w:b/>
          <w:color w:val="000000"/>
          <w:sz w:val="22"/>
          <w:szCs w:val="22"/>
        </w:rPr>
        <w:t>nexo J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10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9028C1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28C1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028C1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9028C1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9028C1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9028C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028C1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28C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028C1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028C1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 w:rsidP="009028C1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028C1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028C1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72469072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4025C15F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  <w:r w:rsidR="007C6B44">
        <w:rPr>
          <w:rFonts w:ascii="Calibri" w:eastAsia="Calibri" w:hAnsi="Calibri" w:cs="Calibri"/>
          <w:b/>
          <w:color w:val="000000"/>
          <w:sz w:val="22"/>
          <w:szCs w:val="22"/>
        </w:rPr>
        <w:t>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2B6AC2" w:rsidSect="007C6B44">
      <w:headerReference w:type="default" r:id="rId11"/>
      <w:footerReference w:type="even" r:id="rId12"/>
      <w:footerReference w:type="default" r:id="rId13"/>
      <w:pgSz w:w="12242" w:h="15842"/>
      <w:pgMar w:top="1588" w:right="1418" w:bottom="1418" w:left="1418" w:header="709" w:footer="709" w:gutter="0"/>
      <w:pgBorders w:offsetFrom="page">
        <w:top w:val="single" w:sz="4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3D8A0" w14:textId="77777777" w:rsidR="00D91D89" w:rsidRDefault="00D91D89">
      <w:r>
        <w:separator/>
      </w:r>
    </w:p>
  </w:endnote>
  <w:endnote w:type="continuationSeparator" w:id="0">
    <w:p w14:paraId="792B8652" w14:textId="77777777" w:rsidR="00D91D89" w:rsidRDefault="00D9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40CE8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40CE8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3E95FD" w14:textId="77777777" w:rsidR="00D91D89" w:rsidRDefault="00D91D89">
      <w:r>
        <w:separator/>
      </w:r>
    </w:p>
  </w:footnote>
  <w:footnote w:type="continuationSeparator" w:id="0">
    <w:p w14:paraId="1CFB2810" w14:textId="77777777" w:rsidR="00D91D89" w:rsidRDefault="00D91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F33ED1D" w14:textId="6F6E0F23" w:rsidR="00AB391D" w:rsidRDefault="00AB391D" w:rsidP="00AB391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LICITACIÓN PÚBLICA NACIONAL MIXTA</w:t>
    </w:r>
    <w:r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NO. 40051001-072-23 (CAGEG-072/2023) PARA LA ADQUISICIÓN DE OTROS MOBILIARIOS Y EQUIPOS DE ADMINISTRACIÓN, EQUIPOS Y APARATOS AUDIOVISUALES Y</w:t>
    </w:r>
    <w:r w:rsidR="00AA43A4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Pr="00AB391D">
      <w:rPr>
        <w:rFonts w:ascii="Arial Black" w:eastAsia="Arial Black" w:hAnsi="Arial Black" w:cs="Arial Black"/>
        <w:b/>
        <w:color w:val="000000"/>
        <w:sz w:val="22"/>
        <w:szCs w:val="22"/>
      </w:rPr>
      <w:t>CÁMARAS FOTOGRÁFICAS Y VIDEO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32BF2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1E19E3"/>
    <w:rsid w:val="002014EA"/>
    <w:rsid w:val="00204DE5"/>
    <w:rsid w:val="0023064D"/>
    <w:rsid w:val="00247863"/>
    <w:rsid w:val="0026689F"/>
    <w:rsid w:val="00267F24"/>
    <w:rsid w:val="00272A8E"/>
    <w:rsid w:val="00285A9D"/>
    <w:rsid w:val="002A4CD7"/>
    <w:rsid w:val="002B23DD"/>
    <w:rsid w:val="002B6AC2"/>
    <w:rsid w:val="002D7A1D"/>
    <w:rsid w:val="00304C65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D1927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2B4A"/>
    <w:rsid w:val="006D75FD"/>
    <w:rsid w:val="006E3E49"/>
    <w:rsid w:val="006F7441"/>
    <w:rsid w:val="00740CE8"/>
    <w:rsid w:val="007538DA"/>
    <w:rsid w:val="00757606"/>
    <w:rsid w:val="0076460C"/>
    <w:rsid w:val="0078031F"/>
    <w:rsid w:val="00781B56"/>
    <w:rsid w:val="007867A2"/>
    <w:rsid w:val="00796DBE"/>
    <w:rsid w:val="007C6B44"/>
    <w:rsid w:val="007E34CF"/>
    <w:rsid w:val="007F2753"/>
    <w:rsid w:val="007F3986"/>
    <w:rsid w:val="007F4DD0"/>
    <w:rsid w:val="00806F9B"/>
    <w:rsid w:val="0081311A"/>
    <w:rsid w:val="008149B5"/>
    <w:rsid w:val="00826682"/>
    <w:rsid w:val="008270B1"/>
    <w:rsid w:val="00837D1C"/>
    <w:rsid w:val="00845541"/>
    <w:rsid w:val="00845799"/>
    <w:rsid w:val="0086311D"/>
    <w:rsid w:val="008743AF"/>
    <w:rsid w:val="00875B0D"/>
    <w:rsid w:val="00880543"/>
    <w:rsid w:val="00890E09"/>
    <w:rsid w:val="00891194"/>
    <w:rsid w:val="008A201C"/>
    <w:rsid w:val="008B6A62"/>
    <w:rsid w:val="009028C1"/>
    <w:rsid w:val="00902BEF"/>
    <w:rsid w:val="009108C0"/>
    <w:rsid w:val="00913B44"/>
    <w:rsid w:val="00981CD0"/>
    <w:rsid w:val="00982873"/>
    <w:rsid w:val="0099202D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94E98"/>
    <w:rsid w:val="00AA43A4"/>
    <w:rsid w:val="00AB391D"/>
    <w:rsid w:val="00AB6D47"/>
    <w:rsid w:val="00B01311"/>
    <w:rsid w:val="00B11EC5"/>
    <w:rsid w:val="00B27906"/>
    <w:rsid w:val="00B62AB5"/>
    <w:rsid w:val="00B8341E"/>
    <w:rsid w:val="00B964BD"/>
    <w:rsid w:val="00B96D0E"/>
    <w:rsid w:val="00BB0DEA"/>
    <w:rsid w:val="00BD75FE"/>
    <w:rsid w:val="00BF71BA"/>
    <w:rsid w:val="00C07390"/>
    <w:rsid w:val="00C41E90"/>
    <w:rsid w:val="00C54B29"/>
    <w:rsid w:val="00C74D34"/>
    <w:rsid w:val="00C80B0D"/>
    <w:rsid w:val="00C94C78"/>
    <w:rsid w:val="00CD38E5"/>
    <w:rsid w:val="00CE205F"/>
    <w:rsid w:val="00D25EE2"/>
    <w:rsid w:val="00D70AF7"/>
    <w:rsid w:val="00D91D89"/>
    <w:rsid w:val="00DB5D12"/>
    <w:rsid w:val="00E034F5"/>
    <w:rsid w:val="00E47268"/>
    <w:rsid w:val="00ED516A"/>
    <w:rsid w:val="00F15110"/>
    <w:rsid w:val="00F34191"/>
    <w:rsid w:val="00F60415"/>
    <w:rsid w:val="00F74502"/>
    <w:rsid w:val="00FA1142"/>
    <w:rsid w:val="00FA254F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finanzas.guanajuato.gob.mx/c_aviso/index.ph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7FCEF7DBCD8C44288B809288D7751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04411E-406C-4BC0-A28E-D9CBA8C8FA87}"/>
      </w:docPartPr>
      <w:docPartBody>
        <w:p w:rsidR="00826E55" w:rsidRDefault="00CB51C6" w:rsidP="00CB51C6">
          <w:pPr>
            <w:pStyle w:val="7FCEF7DBCD8C44288B809288D7751B7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F846CA39ED4B4BFD94649D75C4A81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B277E3-3880-47DF-BD07-2A20AE48F441}"/>
      </w:docPartPr>
      <w:docPartBody>
        <w:p w:rsidR="00826E55" w:rsidRDefault="00CB51C6" w:rsidP="00CB51C6">
          <w:pPr>
            <w:pStyle w:val="F846CA39ED4B4BFD94649D75C4A81F18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BCF4CBCEA3CC43D7BB9D3306E87379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E6762-8246-4302-8790-5464FE8DBBC9}"/>
      </w:docPartPr>
      <w:docPartBody>
        <w:p w:rsidR="00826E55" w:rsidRDefault="00CB51C6" w:rsidP="00CB51C6">
          <w:pPr>
            <w:pStyle w:val="BCF4CBCEA3CC43D7BB9D3306E873797D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904F0"/>
    <w:rsid w:val="006A528B"/>
    <w:rsid w:val="006E1A9C"/>
    <w:rsid w:val="0071516E"/>
    <w:rsid w:val="007B375F"/>
    <w:rsid w:val="00826E55"/>
    <w:rsid w:val="008C4789"/>
    <w:rsid w:val="00907856"/>
    <w:rsid w:val="009B1CD7"/>
    <w:rsid w:val="00B56372"/>
    <w:rsid w:val="00CB51C6"/>
    <w:rsid w:val="00CC702C"/>
    <w:rsid w:val="00D13F13"/>
    <w:rsid w:val="00DF1D7F"/>
    <w:rsid w:val="00DF6AE1"/>
    <w:rsid w:val="00E078A9"/>
    <w:rsid w:val="00F01216"/>
    <w:rsid w:val="00F63E25"/>
    <w:rsid w:val="00F87AA5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B51C6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FCEF7DBCD8C44288B809288D7751B79">
    <w:name w:val="7FCEF7DBCD8C44288B809288D7751B79"/>
    <w:rsid w:val="00CB51C6"/>
  </w:style>
  <w:style w:type="paragraph" w:customStyle="1" w:styleId="F846CA39ED4B4BFD94649D75C4A81F18">
    <w:name w:val="F846CA39ED4B4BFD94649D75C4A81F18"/>
    <w:rsid w:val="00CB51C6"/>
  </w:style>
  <w:style w:type="paragraph" w:customStyle="1" w:styleId="BCF4CBCEA3CC43D7BB9D3306E873797D">
    <w:name w:val="BCF4CBCEA3CC43D7BB9D3306E873797D"/>
    <w:rsid w:val="00CB51C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B51C6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FCEF7DBCD8C44288B809288D7751B79">
    <w:name w:val="7FCEF7DBCD8C44288B809288D7751B79"/>
    <w:rsid w:val="00CB51C6"/>
  </w:style>
  <w:style w:type="paragraph" w:customStyle="1" w:styleId="F846CA39ED4B4BFD94649D75C4A81F18">
    <w:name w:val="F846CA39ED4B4BFD94649D75C4A81F18"/>
    <w:rsid w:val="00CB51C6"/>
  </w:style>
  <w:style w:type="paragraph" w:customStyle="1" w:styleId="BCF4CBCEA3CC43D7BB9D3306E873797D">
    <w:name w:val="BCF4CBCEA3CC43D7BB9D3306E873797D"/>
    <w:rsid w:val="00CB51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6DB479-148E-40FE-AEC8-B6474AA3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1301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18</cp:revision>
  <cp:lastPrinted>2023-09-19T19:11:00Z</cp:lastPrinted>
  <dcterms:created xsi:type="dcterms:W3CDTF">2023-09-08T05:41:00Z</dcterms:created>
  <dcterms:modified xsi:type="dcterms:W3CDTF">2023-09-19T19:12:00Z</dcterms:modified>
</cp:coreProperties>
</file>